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7F0" w:rsidRDefault="001D17F0" w:rsidP="001D17F0">
      <w:pPr>
        <w:pStyle w:val="Heading3"/>
        <w:shd w:val="clear" w:color="auto" w:fill="FFFFFF"/>
        <w:spacing w:before="300" w:beforeAutospacing="0" w:after="300" w:afterAutospacing="0"/>
        <w:rPr>
          <w:rFonts w:ascii="Helvetica" w:hAnsi="Helvetica" w:cs="Helvetica"/>
          <w:b w:val="0"/>
          <w:bCs w:val="0"/>
          <w:color w:val="333333"/>
          <w:sz w:val="36"/>
          <w:szCs w:val="36"/>
        </w:rPr>
      </w:pPr>
      <w:r>
        <w:rPr>
          <w:rFonts w:ascii="Helvetica" w:hAnsi="Helvetica" w:cs="Helvetica"/>
          <w:b w:val="0"/>
          <w:bCs w:val="0"/>
          <w:color w:val="333333"/>
          <w:sz w:val="36"/>
          <w:szCs w:val="36"/>
        </w:rPr>
        <w:t>Fact sheet</w:t>
      </w:r>
    </w:p>
    <w:p w:rsidR="003751A7" w:rsidRPr="001D17F0" w:rsidRDefault="001D17F0" w:rsidP="001D17F0">
      <w:r>
        <w:rPr>
          <w:rFonts w:ascii="Helvetica" w:hAnsi="Helvetica" w:cs="Helvetica"/>
          <w:i/>
          <w:iCs/>
          <w:color w:val="333333"/>
          <w:sz w:val="21"/>
          <w:szCs w:val="21"/>
          <w:shd w:val="clear" w:color="auto" w:fill="FFFFFF"/>
        </w:rPr>
        <w:t>Survey on volunteerism and civic participation 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was conducted by Caucasus Research Resource Centers (CRRC) in Georgia. It investigated the level and attitudes of people to volunteerism and civic participation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Population: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Adults (18 years old and over), excluding the populations living in territories affected by military conflict (South Ossetia and Abkhazia).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Sample Design: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Multi-stage cluster sampling with preliminary stratification.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Sample Size: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2410 respondents.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Response rate: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65%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Survey mode: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Computer-assisted personal interview (CAPI).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Interview languages: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Georgian.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Fieldwork Dates: 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April 23, 2014 to May 6, 2014.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  <w:shd w:val="clear" w:color="auto" w:fill="FFFFFF"/>
        </w:rPr>
        <w:t>Results are weighted.</w:t>
      </w:r>
      <w:bookmarkStart w:id="0" w:name="_GoBack"/>
      <w:bookmarkEnd w:id="0"/>
    </w:p>
    <w:sectPr w:rsidR="003751A7" w:rsidRPr="001D17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FF2"/>
    <w:rsid w:val="00016896"/>
    <w:rsid w:val="000740C0"/>
    <w:rsid w:val="00093D1A"/>
    <w:rsid w:val="00103805"/>
    <w:rsid w:val="001D17F0"/>
    <w:rsid w:val="00263FF1"/>
    <w:rsid w:val="002A715B"/>
    <w:rsid w:val="00300A53"/>
    <w:rsid w:val="00340146"/>
    <w:rsid w:val="003921A7"/>
    <w:rsid w:val="0049684A"/>
    <w:rsid w:val="004A1546"/>
    <w:rsid w:val="00640FF2"/>
    <w:rsid w:val="006C2797"/>
    <w:rsid w:val="008267F3"/>
    <w:rsid w:val="008F696C"/>
    <w:rsid w:val="00900F20"/>
    <w:rsid w:val="00915171"/>
    <w:rsid w:val="00AD529C"/>
    <w:rsid w:val="00B037E7"/>
    <w:rsid w:val="00B637BC"/>
    <w:rsid w:val="00BD4667"/>
    <w:rsid w:val="00C11D2D"/>
    <w:rsid w:val="00C91C73"/>
    <w:rsid w:val="00CB7B7E"/>
    <w:rsid w:val="00D1757F"/>
    <w:rsid w:val="00DF5BD2"/>
    <w:rsid w:val="00E011E5"/>
    <w:rsid w:val="00E44DEB"/>
    <w:rsid w:val="00F6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E6FC8D-85D8-4282-8917-16913333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7B7E"/>
  </w:style>
  <w:style w:type="paragraph" w:styleId="Heading3">
    <w:name w:val="heading 3"/>
    <w:basedOn w:val="Normal"/>
    <w:link w:val="Heading3Char"/>
    <w:uiPriority w:val="9"/>
    <w:qFormat/>
    <w:rsid w:val="00D175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D1757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D17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1757F"/>
    <w:rPr>
      <w:i/>
      <w:iCs/>
    </w:rPr>
  </w:style>
  <w:style w:type="character" w:styleId="Strong">
    <w:name w:val="Strong"/>
    <w:basedOn w:val="DefaultParagraphFont"/>
    <w:uiPriority w:val="22"/>
    <w:qFormat/>
    <w:rsid w:val="00D175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Melor</dc:creator>
  <cp:keywords/>
  <dc:description/>
  <cp:lastModifiedBy>Melor</cp:lastModifiedBy>
  <cp:revision>28</cp:revision>
  <dcterms:created xsi:type="dcterms:W3CDTF">2025-05-22T12:34:00Z</dcterms:created>
  <dcterms:modified xsi:type="dcterms:W3CDTF">2025-07-06T07:19:00Z</dcterms:modified>
</cp:coreProperties>
</file>