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F1BFE" w14:textId="77777777" w:rsidR="00E665EC" w:rsidRDefault="00E665EC" w:rsidP="00E665EC">
      <w:pPr>
        <w:pStyle w:val="Heading3"/>
        <w:shd w:val="clear" w:color="auto" w:fill="FFFFFF"/>
        <w:spacing w:before="300" w:beforeAutospacing="0" w:after="300" w:afterAutospacing="0"/>
        <w:rPr>
          <w:rFonts w:ascii="Helvetica" w:hAnsi="Helvetica" w:cs="Helvetica"/>
          <w:b w:val="0"/>
          <w:bCs w:val="0"/>
          <w:color w:val="333333"/>
          <w:sz w:val="36"/>
          <w:szCs w:val="36"/>
        </w:rPr>
      </w:pPr>
      <w:r>
        <w:rPr>
          <w:rFonts w:ascii="Sylfaen" w:hAnsi="Sylfaen" w:cs="Sylfaen"/>
          <w:b w:val="0"/>
          <w:bCs w:val="0"/>
          <w:color w:val="333333"/>
          <w:sz w:val="36"/>
          <w:szCs w:val="36"/>
        </w:rPr>
        <w:t>ინფორმაცია</w:t>
      </w:r>
      <w:r>
        <w:rPr>
          <w:rFonts w:ascii="Helvetica" w:hAnsi="Helvetica" w:cs="Helvetica"/>
          <w:b w:val="0"/>
          <w:bCs w:val="0"/>
          <w:color w:val="333333"/>
          <w:sz w:val="36"/>
          <w:szCs w:val="36"/>
        </w:rPr>
        <w:t xml:space="preserve"> </w:t>
      </w:r>
      <w:r>
        <w:rPr>
          <w:rFonts w:ascii="Sylfaen" w:hAnsi="Sylfaen" w:cs="Sylfaen"/>
          <w:b w:val="0"/>
          <w:bCs w:val="0"/>
          <w:color w:val="333333"/>
          <w:sz w:val="36"/>
          <w:szCs w:val="36"/>
        </w:rPr>
        <w:t>გამოკითხვის</w:t>
      </w:r>
      <w:r>
        <w:rPr>
          <w:rFonts w:ascii="Helvetica" w:hAnsi="Helvetica" w:cs="Helvetica"/>
          <w:b w:val="0"/>
          <w:bCs w:val="0"/>
          <w:color w:val="333333"/>
          <w:sz w:val="36"/>
          <w:szCs w:val="36"/>
        </w:rPr>
        <w:t xml:space="preserve"> </w:t>
      </w:r>
      <w:r>
        <w:rPr>
          <w:rFonts w:ascii="Sylfaen" w:hAnsi="Sylfaen" w:cs="Sylfaen"/>
          <w:b w:val="0"/>
          <w:bCs w:val="0"/>
          <w:color w:val="333333"/>
          <w:sz w:val="36"/>
          <w:szCs w:val="36"/>
        </w:rPr>
        <w:t>შესახებ</w:t>
      </w:r>
    </w:p>
    <w:p w14:paraId="406BB890" w14:textId="7981B271" w:rsidR="004A473C" w:rsidRDefault="00E665EC" w:rsidP="00E665EC"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კვლევის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მთავარი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მიზანი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იყო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ქვეყნის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პოლიტიკასთან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დაკავშირებული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საკითხებისადმი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საქართველოს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მოსახლეობის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ცოდნისა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დამოკიდებულებების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შეფასება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.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ამგვარად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გამოკითხვა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მიზნად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ისახავდა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დაინტერესებული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მხარეების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მხარდაჭერას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უფრო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ეფექტურად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უპასუხონ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საზოგადოებისათვის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მნიშვნელოვან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გამოწვევებს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შეიმუშავონ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განახორციელონ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შესაბამისი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პოლიტიკა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მოსახლეობა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საქართველოს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ზრდასრული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მოსახლეობა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(18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წელი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ზემოთ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),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ოკუპირებულ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ტერიტორიებზე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მცხოვრები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მოსახლეობის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გარდა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(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სამხრეთ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ოსეთი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აფხაზეთი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).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მონაცემები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არის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არა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მარტო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ქვეყნის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მასშტაბით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წარმომადგენლობითი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არამედ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მისი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განზოგადება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შესაძლებელია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თბილისის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სხვა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ურბანული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სტატუსის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მქონე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დასახლებების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სოფლად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მცხოვრები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მოსახლეობისა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უმცირესობებით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კომპაქტურად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დასახლებულ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ტერიტორიებზეც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შერჩევის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დიზაინი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სტრატიფიცირებული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მრავალსაფეხურიანი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კლასტერული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შერჩევა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შერჩევის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ზომა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 4,113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რესპონდენტი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გამოპასუხების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რაოდენობა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62%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გამოკითხვის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მეთოდი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კომპიუტერის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მეშვეობით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პირისპირი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გამოკითხვა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(CAPI).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ინტერვიუს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ენები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ქართული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სომხური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აზერბაიჯანული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საველე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სამუშაოების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თარიღები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: 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ივნისი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8, 2016 -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ივლისი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6, 2016.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შედეგები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შეწონილია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.</w:t>
      </w:r>
    </w:p>
    <w:sectPr w:rsidR="004A47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5BA"/>
    <w:rsid w:val="004A473C"/>
    <w:rsid w:val="005D4C5A"/>
    <w:rsid w:val="008F223C"/>
    <w:rsid w:val="009375BA"/>
    <w:rsid w:val="00E6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EA0FC"/>
  <w15:chartTrackingRefBased/>
  <w15:docId w15:val="{0A915BC1-EF55-452E-ADB1-8372C3A1F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F22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F223C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7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Jinchveleishvili</dc:creator>
  <cp:keywords/>
  <dc:description/>
  <cp:lastModifiedBy>Kristine Jinchveleishvili</cp:lastModifiedBy>
  <cp:revision>4</cp:revision>
  <dcterms:created xsi:type="dcterms:W3CDTF">2025-05-20T07:02:00Z</dcterms:created>
  <dcterms:modified xsi:type="dcterms:W3CDTF">2025-06-24T12:03:00Z</dcterms:modified>
</cp:coreProperties>
</file>